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pacing w:val="-6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before="156" w:beforeLines="50" w:line="400" w:lineRule="exact"/>
        <w:jc w:val="center"/>
        <w:rPr>
          <w:rFonts w:hint="eastAsia" w:ascii="仿宋_GB2312" w:hAnsi="宋体" w:eastAsia="仿宋_GB2312"/>
          <w:b/>
          <w:spacing w:val="-6"/>
          <w:sz w:val="44"/>
          <w:szCs w:val="44"/>
        </w:rPr>
      </w:pPr>
      <w:r>
        <w:rPr>
          <w:rFonts w:hint="eastAsia" w:ascii="仿宋_GB2312" w:hAnsi="宋体" w:eastAsia="仿宋_GB2312"/>
          <w:b/>
          <w:spacing w:val="-6"/>
          <w:sz w:val="44"/>
          <w:szCs w:val="44"/>
        </w:rPr>
        <w:t>个人信息采集表</w:t>
      </w:r>
    </w:p>
    <w:p>
      <w:pPr>
        <w:spacing w:before="156" w:beforeLines="50" w:line="400" w:lineRule="exact"/>
        <w:jc w:val="both"/>
        <w:rPr>
          <w:rFonts w:hint="eastAsia" w:ascii="仿宋_GB2312" w:hAnsi="宋体" w:eastAsia="仿宋_GB2312"/>
          <w:b/>
          <w:spacing w:val="-6"/>
          <w:sz w:val="44"/>
          <w:szCs w:val="44"/>
        </w:rPr>
      </w:pPr>
    </w:p>
    <w:p>
      <w:pPr>
        <w:spacing w:line="400" w:lineRule="exact"/>
        <w:jc w:val="center"/>
        <w:rPr>
          <w:rFonts w:hint="eastAsia" w:ascii="仿宋_GB2312" w:hAnsi="宋体" w:eastAsia="仿宋_GB2312"/>
          <w:b/>
          <w:spacing w:val="-6"/>
          <w:sz w:val="44"/>
          <w:szCs w:val="44"/>
        </w:rPr>
      </w:pPr>
    </w:p>
    <w:tbl>
      <w:tblPr>
        <w:tblStyle w:val="6"/>
        <w:tblpPr w:leftFromText="180" w:rightFromText="180" w:vertAnchor="page" w:horzAnchor="margin" w:tblpXSpec="center" w:tblpY="3447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93"/>
        <w:gridCol w:w="1155"/>
        <w:gridCol w:w="1133"/>
        <w:gridCol w:w="1192"/>
        <w:gridCol w:w="149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288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 历  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家庭住址及邮编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  <w:r>
        <w:rPr>
          <w:rFonts w:ascii="宋体" w:hAnsi="宋体"/>
          <w:bCs/>
        </w:rPr>
        <w:t>备注：1、此表应附个人身份证复印件、个人最高学历证书复印件和</w:t>
      </w:r>
      <w:r>
        <w:rPr>
          <w:rFonts w:hint="eastAsia" w:ascii="宋体" w:hAnsi="宋体"/>
          <w:bCs/>
        </w:rPr>
        <w:t>以</w:t>
      </w:r>
      <w:r>
        <w:rPr>
          <w:rFonts w:ascii="宋体" w:hAnsi="宋体"/>
          <w:bCs/>
        </w:rPr>
        <w:t>往参加过相关培训的合格证复印件</w:t>
      </w:r>
      <w:r>
        <w:rPr>
          <w:rFonts w:hint="eastAsia" w:ascii="宋体" w:hAnsi="宋体"/>
          <w:bCs/>
        </w:rPr>
        <w:t>。</w:t>
      </w:r>
    </w:p>
    <w:p>
      <w:pPr>
        <w:pStyle w:val="7"/>
        <w:spacing w:afterLines="0"/>
        <w:jc w:val="both"/>
        <w:rPr>
          <w:rFonts w:hint="eastAsia" w:eastAsia="仿宋_GB2312"/>
          <w:b w:val="0"/>
          <w:bCs w:val="0"/>
          <w:sz w:val="32"/>
        </w:rPr>
      </w:pPr>
    </w:p>
    <w:p>
      <w:pPr>
        <w:pStyle w:val="7"/>
        <w:spacing w:afterLines="0"/>
        <w:jc w:val="both"/>
        <w:rPr>
          <w:rFonts w:eastAsia="仿宋_GB2312"/>
          <w:b w:val="0"/>
          <w:bCs w:val="0"/>
          <w:sz w:val="32"/>
        </w:rPr>
      </w:pPr>
      <w:r>
        <w:rPr>
          <w:rFonts w:eastAsia="仿宋_GB2312"/>
          <w:b w:val="0"/>
          <w:bCs w:val="0"/>
          <w:sz w:val="32"/>
        </w:rPr>
        <w:t>附件</w:t>
      </w:r>
      <w:r>
        <w:rPr>
          <w:rFonts w:hint="eastAsia" w:eastAsia="仿宋_GB2312"/>
          <w:b w:val="0"/>
          <w:bCs w:val="0"/>
          <w:sz w:val="32"/>
        </w:rPr>
        <w:t>2</w:t>
      </w:r>
      <w:r>
        <w:rPr>
          <w:rFonts w:eastAsia="仿宋_GB2312"/>
          <w:b w:val="0"/>
          <w:bCs w:val="0"/>
          <w:sz w:val="32"/>
        </w:rPr>
        <w:t>：</w:t>
      </w:r>
    </w:p>
    <w:p>
      <w:pPr>
        <w:pStyle w:val="7"/>
        <w:spacing w:afterLines="0"/>
      </w:pPr>
      <w:r>
        <w:t xml:space="preserve">国家职业资格统一鉴定申请表 </w:t>
      </w:r>
    </w:p>
    <w:tbl>
      <w:tblPr>
        <w:tblStyle w:val="6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76"/>
        <w:gridCol w:w="1495"/>
        <w:gridCol w:w="29"/>
        <w:gridCol w:w="966"/>
        <w:gridCol w:w="103"/>
        <w:gridCol w:w="182"/>
        <w:gridCol w:w="550"/>
        <w:gridCol w:w="245"/>
        <w:gridCol w:w="100"/>
        <w:gridCol w:w="169"/>
        <w:gridCol w:w="362"/>
        <w:gridCol w:w="764"/>
        <w:gridCol w:w="165"/>
        <w:gridCol w:w="474"/>
        <w:gridCol w:w="231"/>
        <w:gridCol w:w="21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   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性别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程度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  <w:r>
              <w:rPr>
                <w:rFonts w:hint="eastAsia" w:ascii="宋体" w:hAnsi="宋体"/>
                <w:sz w:val="28"/>
              </w:rPr>
              <w:t>.5</w:t>
            </w:r>
            <w:r>
              <w:rPr>
                <w:rFonts w:ascii="宋体" w:hAnsi="宋体"/>
                <w:sz w:val="28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出生日期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职务职称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申报职业</w:t>
            </w:r>
          </w:p>
        </w:tc>
        <w:tc>
          <w:tcPr>
            <w:tcW w:w="357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安全防范系统安装维护员 （新增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转换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申报等级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初级</w:t>
            </w:r>
          </w:p>
        </w:tc>
        <w:tc>
          <w:tcPr>
            <w:tcW w:w="18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身份证件号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考试类型</w:t>
            </w:r>
          </w:p>
        </w:tc>
        <w:tc>
          <w:tcPr>
            <w:tcW w:w="3501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正常考试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ascii="宋体" w:hAnsi="宋体"/>
                <w:sz w:val="24"/>
              </w:rPr>
              <w:t xml:space="preserve">    补理论□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补 技 能□    补综合□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工作单位</w:t>
            </w:r>
          </w:p>
        </w:tc>
        <w:tc>
          <w:tcPr>
            <w:tcW w:w="420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联系电话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7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6"/>
                <w:sz w:val="28"/>
              </w:rPr>
            </w:pPr>
            <w:r>
              <w:rPr>
                <w:rFonts w:ascii="宋体" w:hAnsi="宋体"/>
                <w:spacing w:val="26"/>
                <w:sz w:val="28"/>
              </w:rPr>
              <w:t>原职业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ind w:left="-105" w:leftChars="-50" w:firstLine="68" w:firstLineChars="28"/>
              <w:jc w:val="center"/>
              <w:rPr>
                <w:rFonts w:ascii="宋体" w:hAnsi="宋体"/>
                <w:spacing w:val="-18"/>
                <w:sz w:val="28"/>
              </w:rPr>
            </w:pPr>
            <w:r>
              <w:rPr>
                <w:rFonts w:ascii="宋体" w:hAnsi="宋体"/>
                <w:spacing w:val="-18"/>
                <w:sz w:val="28"/>
              </w:rPr>
              <w:t>原级别</w:t>
            </w: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原证书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编  码</w:t>
            </w:r>
          </w:p>
        </w:tc>
        <w:tc>
          <w:tcPr>
            <w:tcW w:w="2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26"/>
                <w:sz w:val="28"/>
              </w:rPr>
            </w:pPr>
            <w:r>
              <w:rPr>
                <w:rFonts w:ascii="宋体" w:hAnsi="宋体"/>
                <w:spacing w:val="26"/>
                <w:sz w:val="28"/>
              </w:rPr>
              <w:t>原证书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26"/>
                <w:sz w:val="28"/>
              </w:rPr>
            </w:pPr>
            <w:r>
              <w:rPr>
                <w:rFonts w:ascii="宋体" w:hAnsi="宋体"/>
                <w:spacing w:val="26"/>
                <w:sz w:val="28"/>
              </w:rPr>
              <w:t>取证时间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9" w:type="dxa"/>
            <w:gridSpan w:val="6"/>
            <w:vAlign w:val="center"/>
          </w:tcPr>
          <w:p>
            <w:pPr>
              <w:spacing w:line="360" w:lineRule="exact"/>
              <w:ind w:left="-105" w:leftChars="-50" w:firstLine="78" w:firstLineChars="28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从事本</w:t>
            </w:r>
          </w:p>
          <w:p>
            <w:pPr>
              <w:spacing w:line="360" w:lineRule="exact"/>
              <w:ind w:left="-105" w:leftChars="-50" w:firstLine="78" w:firstLineChars="28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职业年限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spacing w:line="360" w:lineRule="exact"/>
              <w:ind w:left="-105" w:leftChars="-50" w:firstLine="78" w:firstLineChars="2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考生来源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个人工作简历</w:t>
            </w:r>
          </w:p>
        </w:tc>
        <w:tc>
          <w:tcPr>
            <w:tcW w:w="8578" w:type="dxa"/>
            <w:gridSpan w:val="17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机构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或本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单位</w:t>
            </w:r>
          </w:p>
        </w:tc>
        <w:tc>
          <w:tcPr>
            <w:tcW w:w="34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002" w:firstLineChars="358"/>
              <w:rPr>
                <w:rFonts w:hint="eastAsia" w:ascii="宋体" w:hAnsi="宋体"/>
                <w:sz w:val="28"/>
              </w:rPr>
            </w:pPr>
          </w:p>
          <w:p>
            <w:pPr>
              <w:widowControl/>
              <w:spacing w:line="560" w:lineRule="exact"/>
              <w:ind w:firstLine="1002" w:firstLineChars="358"/>
              <w:rPr>
                <w:rFonts w:hint="eastAsia" w:ascii="宋体" w:hAnsi="宋体"/>
                <w:sz w:val="28"/>
              </w:rPr>
            </w:pPr>
          </w:p>
          <w:p>
            <w:pPr>
              <w:widowControl/>
              <w:spacing w:line="560" w:lineRule="exact"/>
              <w:ind w:firstLine="1002" w:firstLineChars="358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（公章）</w:t>
            </w:r>
          </w:p>
          <w:p>
            <w:pPr>
              <w:spacing w:line="560" w:lineRule="exact"/>
              <w:ind w:firstLine="840" w:firstLineChars="30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  月  日</w:t>
            </w:r>
          </w:p>
          <w:p>
            <w:pPr>
              <w:spacing w:line="400" w:lineRule="exact"/>
              <w:ind w:firstLine="840" w:firstLineChars="30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职业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技能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鉴定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(指导)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中心</w:t>
            </w:r>
          </w:p>
        </w:tc>
        <w:tc>
          <w:tcPr>
            <w:tcW w:w="40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299" w:firstLineChars="464"/>
              <w:rPr>
                <w:rFonts w:hint="eastAsia" w:ascii="宋体" w:hAnsi="宋体"/>
                <w:sz w:val="28"/>
              </w:rPr>
            </w:pPr>
          </w:p>
          <w:p>
            <w:pPr>
              <w:widowControl/>
              <w:spacing w:line="560" w:lineRule="exact"/>
              <w:ind w:firstLine="1299" w:firstLineChars="464"/>
              <w:rPr>
                <w:rFonts w:hint="eastAsia" w:ascii="宋体" w:hAnsi="宋体"/>
                <w:sz w:val="28"/>
              </w:rPr>
            </w:pPr>
          </w:p>
          <w:p>
            <w:pPr>
              <w:widowControl/>
              <w:spacing w:line="560" w:lineRule="exact"/>
              <w:ind w:firstLine="1299" w:firstLineChars="464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（公章）</w:t>
            </w:r>
          </w:p>
          <w:p>
            <w:pPr>
              <w:spacing w:line="400" w:lineRule="exact"/>
              <w:ind w:firstLine="1120" w:firstLineChars="400"/>
              <w:rPr>
                <w:rFonts w:hint="eastAsia"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  月  日</w:t>
            </w:r>
          </w:p>
          <w:p>
            <w:pPr>
              <w:spacing w:line="400" w:lineRule="exact"/>
              <w:ind w:firstLine="1120" w:firstLineChars="400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20" w:lineRule="atLeast"/>
        <w:rPr>
          <w:rFonts w:hint="eastAsia" w:ascii="宋体" w:hAnsi="宋体"/>
          <w:bCs/>
          <w:lang w:val="en-US" w:eastAsia="zh-CN"/>
        </w:rPr>
      </w:pPr>
      <w:r>
        <w:rPr>
          <w:rFonts w:ascii="宋体" w:hAnsi="宋体"/>
          <w:bCs/>
        </w:rPr>
        <w:t>备注：1、此表应附个人身份证复印件、个人最高学历证书复印件和</w:t>
      </w:r>
      <w:r>
        <w:rPr>
          <w:rFonts w:hint="eastAsia" w:ascii="宋体" w:hAnsi="宋体"/>
          <w:bCs/>
        </w:rPr>
        <w:t>以</w:t>
      </w:r>
      <w:r>
        <w:rPr>
          <w:rFonts w:ascii="宋体" w:hAnsi="宋体"/>
          <w:bCs/>
        </w:rPr>
        <w:t>往参加过相关培训的合格证复印</w:t>
      </w:r>
      <w:r>
        <w:rPr>
          <w:rFonts w:hint="eastAsia" w:ascii="宋体" w:hAnsi="宋体"/>
          <w:bCs/>
          <w:lang w:val="en-US" w:eastAsia="zh-CN"/>
        </w:rPr>
        <w:t xml:space="preserve">     </w:t>
      </w:r>
    </w:p>
    <w:p>
      <w:pPr>
        <w:spacing w:line="20" w:lineRule="atLeast"/>
        <w:rPr>
          <w:rFonts w:ascii="宋体" w:hAnsi="宋体"/>
          <w:bCs/>
        </w:rPr>
      </w:pPr>
      <w:r>
        <w:rPr>
          <w:rFonts w:hint="eastAsia" w:ascii="宋体" w:hAnsi="宋体"/>
          <w:bCs/>
          <w:lang w:val="en-US" w:eastAsia="zh-CN"/>
        </w:rPr>
        <w:t xml:space="preserve">         </w:t>
      </w:r>
      <w:r>
        <w:rPr>
          <w:rFonts w:ascii="宋体" w:hAnsi="宋体"/>
          <w:bCs/>
        </w:rPr>
        <w:t>件</w:t>
      </w:r>
      <w:r>
        <w:rPr>
          <w:rFonts w:hint="eastAsia" w:ascii="宋体" w:hAnsi="宋体"/>
          <w:bCs/>
        </w:rPr>
        <w:t>及工龄证明原件；</w:t>
      </w:r>
    </w:p>
    <w:p>
      <w:pPr>
        <w:ind w:firstLine="539" w:firstLineChars="257"/>
        <w:rPr>
          <w:rFonts w:ascii="宋体" w:hAnsi="宋体"/>
          <w:bCs/>
        </w:rPr>
      </w:pPr>
      <w:r>
        <w:rPr>
          <w:rFonts w:ascii="宋体" w:hAnsi="宋体"/>
          <w:bCs/>
        </w:rPr>
        <w:t xml:space="preserve"> 2、申报更高一级别的应附低一级别的资格证书原件（备查）及复印件一份；</w:t>
      </w:r>
    </w:p>
    <w:p>
      <w:pPr>
        <w:numPr>
          <w:ilvl w:val="0"/>
          <w:numId w:val="1"/>
        </w:numPr>
        <w:ind w:firstLine="630" w:firstLineChars="300"/>
        <w:rPr>
          <w:rFonts w:ascii="宋体" w:hAnsi="宋体"/>
          <w:bCs/>
        </w:rPr>
      </w:pPr>
      <w:r>
        <w:rPr>
          <w:rFonts w:ascii="宋体" w:hAnsi="宋体"/>
          <w:bCs/>
        </w:rPr>
        <w:t>破格申报者应附相应证明。</w:t>
      </w:r>
    </w:p>
    <w:p>
      <w:pPr>
        <w:numPr>
          <w:ilvl w:val="0"/>
          <w:numId w:val="0"/>
        </w:numPr>
        <w:rPr>
          <w:rFonts w:hint="eastAsia" w:ascii="宋体" w:hAnsi="宋体"/>
          <w:bCs/>
        </w:rPr>
      </w:pPr>
    </w:p>
    <w:p>
      <w:pPr>
        <w:numPr>
          <w:ilvl w:val="0"/>
          <w:numId w:val="0"/>
        </w:numPr>
        <w:rPr>
          <w:rFonts w:hint="eastAsia" w:ascii="宋体" w:hAnsi="宋体"/>
          <w:bCs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新报名</w:t>
      </w:r>
      <w:r>
        <w:rPr>
          <w:rFonts w:hint="eastAsia" w:ascii="仿宋_GB2312" w:eastAsia="仿宋_GB2312"/>
          <w:b/>
          <w:sz w:val="44"/>
          <w:szCs w:val="44"/>
        </w:rPr>
        <w:t>回执单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单位名称： 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  </w:t>
      </w:r>
      <w:r>
        <w:rPr>
          <w:rFonts w:hint="eastAsia"/>
          <w:b/>
          <w:sz w:val="24"/>
        </w:rPr>
        <w:t>人数：</w:t>
      </w:r>
    </w:p>
    <w:tbl>
      <w:tblPr>
        <w:tblStyle w:val="6"/>
        <w:tblpPr w:leftFromText="180" w:rightFromText="180" w:vertAnchor="text" w:horzAnchor="margin" w:tblpX="-245" w:tblpY="314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50"/>
        <w:gridCol w:w="900"/>
        <w:gridCol w:w="2730"/>
        <w:gridCol w:w="870"/>
        <w:gridCol w:w="103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19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新报职业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维护员☑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(负责人)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 讯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址</w:t>
            </w:r>
          </w:p>
        </w:tc>
        <w:tc>
          <w:tcPr>
            <w:tcW w:w="645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政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 码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注：序号1的位置为参加此次培训的负责人，负责培训期间本单位人员的一切联系及   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通知事务，超出12人可复印上表。</w:t>
      </w:r>
      <w:r>
        <w:rPr>
          <w:rFonts w:hint="eastAsia"/>
          <w:b/>
          <w:sz w:val="24"/>
          <w:lang w:eastAsia="zh-CN"/>
        </w:rPr>
        <w:t>此表填写完毕以电子版形式回传至邮箱。</w:t>
      </w:r>
    </w:p>
    <w:p>
      <w:pPr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电子邮箱：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"mailto:nmgafzx@163.com"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Style w:val="5"/>
          <w:rFonts w:hint="eastAsia" w:ascii="宋体" w:hAnsi="宋体"/>
          <w:sz w:val="30"/>
          <w:szCs w:val="30"/>
        </w:rPr>
        <w:t>nmgaqjszypxxx</w:t>
      </w:r>
      <w:r>
        <w:rPr>
          <w:rStyle w:val="5"/>
          <w:rFonts w:hint="eastAsia" w:ascii="宋体" w:hAnsi="宋体"/>
          <w:sz w:val="28"/>
          <w:szCs w:val="28"/>
        </w:rPr>
        <w:t>@163.com</w:t>
      </w:r>
      <w:r>
        <w:rPr>
          <w:rFonts w:hint="eastAsia" w:ascii="宋体" w:hAnsi="宋体"/>
          <w:sz w:val="28"/>
          <w:szCs w:val="28"/>
        </w:rPr>
        <w:fldChar w:fldCharType="end"/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594452123@qq.com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转换报名</w:t>
      </w:r>
      <w:r>
        <w:rPr>
          <w:rFonts w:hint="eastAsia" w:ascii="仿宋_GB2312" w:eastAsia="仿宋_GB2312"/>
          <w:b/>
          <w:sz w:val="44"/>
          <w:szCs w:val="44"/>
        </w:rPr>
        <w:t>回执单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单位名称： 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b/>
          <w:sz w:val="24"/>
        </w:rPr>
        <w:t xml:space="preserve">             人数：</w:t>
      </w:r>
    </w:p>
    <w:tbl>
      <w:tblPr>
        <w:tblStyle w:val="6"/>
        <w:tblpPr w:leftFromText="180" w:rightFromText="180" w:vertAnchor="text" w:horzAnchor="margin" w:tblpX="-245" w:tblpY="314"/>
        <w:tblW w:w="10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740"/>
        <w:gridCol w:w="750"/>
        <w:gridCol w:w="2490"/>
        <w:gridCol w:w="1695"/>
        <w:gridCol w:w="106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从业证书有效年限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转换职业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维护员☑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(负责人)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7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 讯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址</w:t>
            </w:r>
          </w:p>
        </w:tc>
        <w:tc>
          <w:tcPr>
            <w:tcW w:w="667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政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 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注：序号1的位置为参加此次培训的负责人，负责培训期间本单位人员的一切联系及   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通知事务，超出12人可复印上表。</w:t>
      </w:r>
      <w:r>
        <w:rPr>
          <w:rFonts w:hint="eastAsia"/>
          <w:b/>
          <w:sz w:val="24"/>
          <w:lang w:eastAsia="zh-CN"/>
        </w:rPr>
        <w:t>此表填写完毕以电子版形式回传至邮箱。</w:t>
      </w:r>
    </w:p>
    <w:p>
      <w:pPr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电子邮箱：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"mailto:nmgafzx@163.com"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Style w:val="5"/>
          <w:rFonts w:hint="eastAsia" w:ascii="宋体" w:hAnsi="宋体"/>
          <w:sz w:val="30"/>
          <w:szCs w:val="30"/>
        </w:rPr>
        <w:t>nmgaqjszypxxx</w:t>
      </w:r>
      <w:r>
        <w:rPr>
          <w:rStyle w:val="5"/>
          <w:rFonts w:hint="eastAsia" w:ascii="宋体" w:hAnsi="宋体"/>
          <w:sz w:val="28"/>
          <w:szCs w:val="28"/>
        </w:rPr>
        <w:t>@163.com</w:t>
      </w:r>
      <w:r>
        <w:rPr>
          <w:rFonts w:hint="eastAsia" w:ascii="宋体" w:hAnsi="宋体"/>
          <w:sz w:val="28"/>
          <w:szCs w:val="28"/>
        </w:rPr>
        <w:fldChar w:fldCharType="end"/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594452123@qq.com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Cs/>
          <w:sz w:val="44"/>
          <w:szCs w:val="44"/>
        </w:rPr>
      </w:pPr>
    </w:p>
    <w:p>
      <w:pPr>
        <w:jc w:val="center"/>
        <w:rPr>
          <w:rFonts w:hint="eastAsia" w:eastAsia="仿宋_GB2312"/>
          <w:bCs/>
        </w:rPr>
      </w:pPr>
      <w:r>
        <w:rPr>
          <w:rFonts w:hint="eastAsia" w:ascii="宋体" w:hAnsi="宋体"/>
          <w:bCs/>
          <w:sz w:val="44"/>
          <w:szCs w:val="44"/>
        </w:rPr>
        <w:t>工龄证明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兹证明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同志（身份证号：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pacing w:val="-20"/>
          <w:sz w:val="28"/>
          <w:u w:val="single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）在本单位从事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工作，累计以往从事该职业工种的工龄已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Cs/>
          <w:sz w:val="28"/>
          <w:szCs w:val="28"/>
        </w:rPr>
        <w:t>年。</w:t>
      </w:r>
    </w:p>
    <w:p>
      <w:pPr>
        <w:tabs>
          <w:tab w:val="center" w:pos="4723"/>
        </w:tabs>
        <w:spacing w:line="360" w:lineRule="auto"/>
        <w:ind w:firstLine="604" w:firstLineChars="216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特此证明</w:t>
      </w:r>
      <w:r>
        <w:rPr>
          <w:rFonts w:hint="eastAsia" w:ascii="宋体" w:hAnsi="宋体"/>
          <w:sz w:val="28"/>
          <w:szCs w:val="28"/>
          <w:lang w:eastAsia="zh-CN"/>
        </w:rPr>
        <w:tab/>
      </w:r>
    </w:p>
    <w:p>
      <w:pPr>
        <w:spacing w:line="360" w:lineRule="auto"/>
        <w:ind w:firstLine="465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465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465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6020" w:firstLineChars="21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单位名称（加盖公章）</w:t>
      </w:r>
    </w:p>
    <w:p>
      <w:pPr>
        <w:ind w:firstLine="6300" w:firstLineChars="2250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873" w:right="1230" w:bottom="873" w:left="1230" w:header="851" w:footer="992" w:gutter="0"/>
          <w:cols w:space="720" w:num="1"/>
          <w:docGrid w:type="lines" w:linePitch="312" w:charSpace="0"/>
        </w:sectPr>
      </w:pPr>
      <w:bookmarkStart w:id="0" w:name="OLE_LINK1"/>
    </w:p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6：</w:t>
      </w:r>
    </w:p>
    <w:bookmarkEnd w:id="0"/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开票信息表</w:t>
      </w:r>
    </w:p>
    <w:p>
      <w:pPr>
        <w:rPr>
          <w:rFonts w:hint="eastAsia"/>
        </w:rPr>
      </w:pPr>
    </w:p>
    <w:tbl>
      <w:tblPr>
        <w:tblStyle w:val="6"/>
        <w:tblW w:w="14520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655"/>
        <w:gridCol w:w="1828"/>
        <w:gridCol w:w="2437"/>
        <w:gridCol w:w="1399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17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企业开票名称</w:t>
            </w:r>
          </w:p>
        </w:tc>
        <w:tc>
          <w:tcPr>
            <w:tcW w:w="36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企业开票代码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（6位数）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72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纳税人识别号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统一社会信用代码</w:t>
            </w:r>
          </w:p>
        </w:tc>
        <w:tc>
          <w:tcPr>
            <w:tcW w:w="3655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接收发票邮箱</w:t>
            </w:r>
          </w:p>
        </w:tc>
        <w:tc>
          <w:tcPr>
            <w:tcW w:w="2437" w:type="dxa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029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地址及电话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开户行及帐号</w:t>
            </w:r>
          </w:p>
        </w:tc>
        <w:tc>
          <w:tcPr>
            <w:tcW w:w="5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       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</w:rPr>
        <w:t>盖章</w:t>
      </w:r>
      <w:r>
        <w:rPr>
          <w:b/>
          <w:sz w:val="28"/>
          <w:szCs w:val="28"/>
        </w:rPr>
        <w:t>：</w:t>
      </w:r>
    </w:p>
    <w:p>
      <w:pPr>
        <w:jc w:val="center"/>
        <w:rPr>
          <w:b/>
          <w:sz w:val="28"/>
          <w:szCs w:val="28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填表说明</w:t>
      </w:r>
      <w:r>
        <w:rPr>
          <w:b/>
          <w:szCs w:val="21"/>
        </w:rPr>
        <w:t>：</w:t>
      </w:r>
    </w:p>
    <w:p>
      <w:pPr>
        <w:jc w:val="left"/>
        <w:rPr>
          <w:rFonts w:hint="eastAsia"/>
          <w:b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因国家税务总局</w:t>
      </w:r>
      <w:r>
        <w:rPr>
          <w:szCs w:val="21"/>
        </w:rPr>
        <w:t>于2017年5月19日</w:t>
      </w:r>
      <w:r>
        <w:rPr>
          <w:rFonts w:hint="eastAsia"/>
          <w:szCs w:val="21"/>
        </w:rPr>
        <w:t>发布《关于增值税发票开具有关问题的公告</w:t>
      </w:r>
      <w:r>
        <w:rPr>
          <w:szCs w:val="21"/>
        </w:rPr>
        <w:t>（国家税务总局公告</w:t>
      </w:r>
      <w:r>
        <w:rPr>
          <w:rFonts w:hint="eastAsia"/>
          <w:szCs w:val="21"/>
        </w:rPr>
        <w:t>2017年16号</w:t>
      </w:r>
      <w:r>
        <w:rPr>
          <w:szCs w:val="21"/>
        </w:rPr>
        <w:t>）</w:t>
      </w:r>
      <w:r>
        <w:rPr>
          <w:rFonts w:hint="eastAsia"/>
          <w:szCs w:val="21"/>
        </w:rPr>
        <w:t>》</w:t>
      </w:r>
      <w:r>
        <w:rPr>
          <w:szCs w:val="21"/>
        </w:rPr>
        <w:t>，该公告要求</w:t>
      </w:r>
      <w:r>
        <w:rPr>
          <w:rFonts w:hint="eastAsia"/>
          <w:szCs w:val="21"/>
        </w:rPr>
        <w:t>自2017年7月1日起，销售方为付款方开具增值税普通发票，</w:t>
      </w:r>
      <w:r>
        <w:rPr>
          <w:szCs w:val="21"/>
        </w:rPr>
        <w:t>须填写</w:t>
      </w:r>
      <w:r>
        <w:rPr>
          <w:rFonts w:hint="eastAsia"/>
          <w:szCs w:val="21"/>
        </w:rPr>
        <w:t>“购买方纳税人识别号”</w:t>
      </w:r>
      <w:r>
        <w:rPr>
          <w:szCs w:val="21"/>
        </w:rPr>
        <w:t>，故我单位依照文件规定，要求付款方需对我单位提供上述《开票信息表》。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开票代码查询</w:t>
      </w:r>
      <w:r>
        <w:rPr>
          <w:szCs w:val="21"/>
        </w:rPr>
        <w:t>方法</w:t>
      </w:r>
      <w:r>
        <w:rPr>
          <w:rFonts w:hint="eastAsia"/>
          <w:szCs w:val="21"/>
        </w:rPr>
        <w:t>：</w:t>
      </w:r>
      <w:r>
        <w:rPr>
          <w:szCs w:val="21"/>
        </w:rPr>
        <w:t>打开</w:t>
      </w:r>
      <w:r>
        <w:rPr>
          <w:rFonts w:hint="eastAsia"/>
          <w:szCs w:val="21"/>
        </w:rPr>
        <w:t>“金税盘”</w:t>
      </w:r>
      <w:r>
        <w:rPr>
          <w:rFonts w:hint="eastAsia" w:ascii="宋体"/>
          <w:szCs w:val="21"/>
        </w:rPr>
        <w:t>→</w:t>
      </w:r>
      <w:r>
        <w:rPr>
          <w:szCs w:val="21"/>
        </w:rPr>
        <w:t>点击</w:t>
      </w:r>
      <w:r>
        <w:rPr>
          <w:rFonts w:hint="eastAsia"/>
          <w:szCs w:val="21"/>
        </w:rPr>
        <w:t>“查看</w:t>
      </w:r>
      <w:r>
        <w:rPr>
          <w:szCs w:val="21"/>
        </w:rPr>
        <w:t>我的企业</w:t>
      </w:r>
      <w:r>
        <w:rPr>
          <w:rFonts w:hint="eastAsia"/>
          <w:szCs w:val="21"/>
        </w:rPr>
        <w:t>名片”</w:t>
      </w:r>
      <w:r>
        <w:rPr>
          <w:szCs w:val="21"/>
        </w:rPr>
        <w:t>；</w:t>
      </w:r>
      <w:r>
        <w:rPr>
          <w:rFonts w:hint="eastAsia"/>
          <w:szCs w:val="21"/>
        </w:rPr>
        <w:t>如</w:t>
      </w:r>
      <w:r>
        <w:rPr>
          <w:szCs w:val="21"/>
        </w:rPr>
        <w:t>付款方未购买</w:t>
      </w:r>
      <w:r>
        <w:rPr>
          <w:rFonts w:hint="eastAsia"/>
          <w:szCs w:val="21"/>
        </w:rPr>
        <w:t>“金税盘”，</w:t>
      </w:r>
      <w:r>
        <w:rPr>
          <w:szCs w:val="21"/>
        </w:rPr>
        <w:t>则无需填写</w:t>
      </w:r>
      <w:r>
        <w:rPr>
          <w:rFonts w:hint="eastAsia"/>
          <w:szCs w:val="21"/>
        </w:rPr>
        <w:t>“</w:t>
      </w:r>
      <w:r>
        <w:rPr>
          <w:szCs w:val="21"/>
        </w:rPr>
        <w:t>企业开票代码</w:t>
      </w:r>
      <w:r>
        <w:rPr>
          <w:rFonts w:hint="eastAsia"/>
          <w:szCs w:val="21"/>
        </w:rPr>
        <w:t>”</w:t>
      </w:r>
      <w:r>
        <w:rPr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szCs w:val="21"/>
        </w:rPr>
        <w:t>3、</w:t>
      </w:r>
      <w:r>
        <w:rPr>
          <w:rFonts w:hint="eastAsia"/>
          <w:szCs w:val="21"/>
        </w:rPr>
        <w:t>《开票信息表》</w:t>
      </w:r>
      <w:r>
        <w:rPr>
          <w:szCs w:val="21"/>
        </w:rPr>
        <w:t>需在</w:t>
      </w:r>
      <w:r>
        <w:rPr>
          <w:rFonts w:hint="eastAsia"/>
          <w:szCs w:val="21"/>
        </w:rPr>
        <w:t>“</w:t>
      </w:r>
      <w:r>
        <w:rPr>
          <w:szCs w:val="21"/>
        </w:rPr>
        <w:t>报名期间</w:t>
      </w:r>
      <w:r>
        <w:rPr>
          <w:rFonts w:hint="eastAsia"/>
          <w:szCs w:val="21"/>
        </w:rPr>
        <w:t>”由付款方</w:t>
      </w:r>
      <w:r>
        <w:rPr>
          <w:szCs w:val="21"/>
        </w:rPr>
        <w:t>填写</w:t>
      </w:r>
      <w:r>
        <w:rPr>
          <w:rFonts w:hint="eastAsia"/>
          <w:szCs w:val="21"/>
        </w:rPr>
        <w:t>，</w:t>
      </w:r>
      <w:r>
        <w:rPr>
          <w:szCs w:val="21"/>
        </w:rPr>
        <w:t>且</w:t>
      </w:r>
      <w:r>
        <w:rPr>
          <w:rFonts w:hint="eastAsia"/>
          <w:szCs w:val="21"/>
        </w:rPr>
        <w:t>加盖企业公章</w:t>
      </w:r>
      <w:r>
        <w:rPr>
          <w:szCs w:val="21"/>
        </w:rPr>
        <w:t>，其后以</w:t>
      </w:r>
      <w:r>
        <w:rPr>
          <w:rFonts w:hint="eastAsia"/>
          <w:szCs w:val="21"/>
        </w:rPr>
        <w:t>扫描件形式</w:t>
      </w:r>
      <w:r>
        <w:rPr>
          <w:szCs w:val="21"/>
        </w:rPr>
        <w:t>与</w:t>
      </w:r>
      <w:r>
        <w:rPr>
          <w:rFonts w:hint="eastAsia"/>
          <w:szCs w:val="21"/>
        </w:rPr>
        <w:t>报名材料</w:t>
      </w:r>
      <w:r>
        <w:rPr>
          <w:szCs w:val="21"/>
        </w:rPr>
        <w:t>同步</w:t>
      </w:r>
      <w:r>
        <w:rPr>
          <w:rFonts w:hint="eastAsia"/>
          <w:szCs w:val="21"/>
        </w:rPr>
        <w:t>提交。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4、</w:t>
      </w:r>
      <w:r>
        <w:rPr>
          <w:rFonts w:hint="eastAsia"/>
          <w:sz w:val="24"/>
        </w:rPr>
        <w:t>《开票信息表》作为</w:t>
      </w:r>
      <w:r>
        <w:rPr>
          <w:sz w:val="24"/>
        </w:rPr>
        <w:t>付款方</w:t>
      </w:r>
      <w:r>
        <w:rPr>
          <w:rFonts w:hint="eastAsia"/>
          <w:sz w:val="24"/>
        </w:rPr>
        <w:t>发票</w:t>
      </w:r>
      <w:r>
        <w:rPr>
          <w:sz w:val="24"/>
        </w:rPr>
        <w:t>开具</w:t>
      </w:r>
      <w:r>
        <w:rPr>
          <w:rFonts w:hint="eastAsia"/>
          <w:sz w:val="24"/>
        </w:rPr>
        <w:t>凭据，</w:t>
      </w:r>
      <w:r>
        <w:rPr>
          <w:sz w:val="24"/>
        </w:rPr>
        <w:t>如</w:t>
      </w:r>
      <w:r>
        <w:rPr>
          <w:rFonts w:hint="eastAsia"/>
          <w:sz w:val="24"/>
        </w:rPr>
        <w:t>未提供此表或未加盖企业公章，我</w:t>
      </w:r>
      <w:r>
        <w:rPr>
          <w:sz w:val="24"/>
        </w:rPr>
        <w:t>单位</w:t>
      </w:r>
      <w:r>
        <w:rPr>
          <w:rFonts w:hint="eastAsia"/>
          <w:sz w:val="24"/>
        </w:rPr>
        <w:t>暂不提供发票。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5、</w:t>
      </w:r>
      <w:r>
        <w:rPr>
          <w:rFonts w:hint="eastAsia"/>
          <w:sz w:val="24"/>
        </w:rPr>
        <w:t>发票</w:t>
      </w:r>
      <w:r>
        <w:rPr>
          <w:sz w:val="24"/>
        </w:rPr>
        <w:t>开具</w:t>
      </w:r>
      <w:r>
        <w:rPr>
          <w:rFonts w:hint="eastAsia"/>
          <w:sz w:val="24"/>
        </w:rPr>
        <w:t>时间：我</w:t>
      </w:r>
      <w:r>
        <w:rPr>
          <w:sz w:val="24"/>
        </w:rPr>
        <w:t>单位收款后</w:t>
      </w:r>
      <w:r>
        <w:rPr>
          <w:rFonts w:hint="eastAsia"/>
          <w:sz w:val="24"/>
        </w:rPr>
        <w:t>，</w:t>
      </w:r>
      <w:r>
        <w:rPr>
          <w:sz w:val="24"/>
        </w:rPr>
        <w:t>且付款方完成</w:t>
      </w:r>
      <w:r>
        <w:rPr>
          <w:rFonts w:hint="eastAsia"/>
          <w:sz w:val="24"/>
        </w:rPr>
        <w:t>培训</w:t>
      </w:r>
      <w:r>
        <w:rPr>
          <w:sz w:val="24"/>
        </w:rPr>
        <w:t>或领取证书后，方可开具</w:t>
      </w:r>
      <w:r>
        <w:rPr>
          <w:rFonts w:hint="eastAsia"/>
          <w:sz w:val="24"/>
        </w:rPr>
        <w:t>发票。</w:t>
      </w:r>
    </w:p>
    <w:p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、</w:t>
      </w:r>
      <w:r>
        <w:rPr>
          <w:rFonts w:hint="eastAsia"/>
          <w:sz w:val="24"/>
        </w:rPr>
        <w:t>此表最终解释权为内蒙古安全技术职业培训学校财务部，电话：0471-8932028-605</w:t>
      </w:r>
    </w:p>
    <w:p>
      <w:pPr>
        <w:spacing w:line="360" w:lineRule="auto"/>
      </w:pPr>
      <w:r>
        <w:rPr>
          <w:rFonts w:hint="eastAsia"/>
          <w:b/>
          <w:bCs/>
          <w:sz w:val="24"/>
          <w:lang w:val="en-US" w:eastAsia="zh-CN"/>
        </w:rPr>
        <w:t>注：请你单位负责人收到此表后尽快填写完整回传至邮箱。（邮箱号：1126222985@qq.com）</w:t>
      </w:r>
      <w:bookmarkStart w:id="1" w:name="_GoBack"/>
      <w:bookmarkEnd w:id="1"/>
    </w:p>
    <w:sectPr>
      <w:headerReference r:id="rId5" w:type="default"/>
      <w:footerReference r:id="rId6" w:type="default"/>
      <w:pgSz w:w="16838" w:h="11906" w:orient="landscape"/>
      <w:pgMar w:top="890" w:right="873" w:bottom="890" w:left="873" w:header="851" w:footer="992" w:gutter="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BF43E1"/>
    <w:multiLevelType w:val="multilevel"/>
    <w:tmpl w:val="DBBF43E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EC3C44"/>
    <w:multiLevelType w:val="singleLevel"/>
    <w:tmpl w:val="58EC3C4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A3457"/>
    <w:rsid w:val="3AAA3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paragraph" w:customStyle="1" w:styleId="7">
    <w:name w:val="表头"/>
    <w:basedOn w:val="1"/>
    <w:uiPriority w:val="0"/>
    <w:pPr>
      <w:spacing w:after="312" w:afterLines="100" w:line="440" w:lineRule="exact"/>
      <w:jc w:val="center"/>
      <w:outlineLvl w:val="1"/>
    </w:pPr>
    <w:rPr>
      <w:rFonts w:eastAsia="黑体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2018-11-28T07:14:00Z</dcterms:created>
  <dc:creator>李蒙儿</dc:creator>
  <cp:lastModifiedBy>李蒙儿</cp:lastModifiedBy>
  <dcterms:modified xsi:type="dcterms:W3CDTF">2018-11-28T07:16:03Z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